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4DE62" w14:textId="77777777" w:rsidR="007203FC" w:rsidRPr="007203FC" w:rsidRDefault="007203FC" w:rsidP="007203FC">
      <w:pPr>
        <w:spacing w:before="100" w:beforeAutospacing="1" w:after="100" w:afterAutospacing="1" w:line="360" w:lineRule="auto"/>
        <w:outlineLvl w:val="0"/>
      </w:pPr>
    </w:p>
    <w:p w14:paraId="7B64344F" w14:textId="77777777" w:rsidR="007203FC" w:rsidRPr="007203FC" w:rsidRDefault="007203FC" w:rsidP="007203FC">
      <w:pPr>
        <w:spacing w:before="100" w:beforeAutospacing="1" w:after="100" w:afterAutospacing="1" w:line="360" w:lineRule="auto"/>
        <w:outlineLvl w:val="0"/>
      </w:pPr>
      <w:r w:rsidRPr="007203FC">
        <w:t xml:space="preserve">A tutto il personale dell’Istituto De </w:t>
      </w:r>
      <w:proofErr w:type="spellStart"/>
      <w:r w:rsidRPr="007203FC">
        <w:t>Francreschi</w:t>
      </w:r>
      <w:proofErr w:type="spellEnd"/>
      <w:r w:rsidRPr="007203FC">
        <w:t xml:space="preserve"> Pacinotti</w:t>
      </w:r>
    </w:p>
    <w:p w14:paraId="4E37AB51" w14:textId="77777777" w:rsidR="007203FC" w:rsidRPr="007203FC" w:rsidRDefault="007203FC" w:rsidP="007203FC">
      <w:pPr>
        <w:spacing w:before="100" w:beforeAutospacing="1" w:after="100" w:afterAutospacing="1" w:line="360" w:lineRule="auto"/>
        <w:outlineLvl w:val="0"/>
      </w:pPr>
      <w:r w:rsidRPr="007203FC">
        <w:t>In questi anni la nostra componente sindacale ha sempre svolto il proprio ruolo di rappresentanza dei lavoratori tenendo sempre al primo posto delle trattative alcuni elementi a nostro avviso per essa fondanti. In questo scritto cercheremo di riassumere ciò che noi intendiamo per elementi fondanti e imprescindibili di ogni contrattazione di Istituto.</w:t>
      </w:r>
    </w:p>
    <w:p w14:paraId="48B41C90" w14:textId="77777777" w:rsidR="007203FC" w:rsidRPr="007203FC" w:rsidRDefault="007203FC" w:rsidP="007203FC">
      <w:pPr>
        <w:spacing w:before="100" w:beforeAutospacing="1" w:after="100" w:afterAutospacing="1" w:line="360" w:lineRule="auto"/>
        <w:outlineLvl w:val="0"/>
        <w:rPr>
          <w:u w:val="single"/>
        </w:rPr>
      </w:pPr>
      <w:r w:rsidRPr="007203FC">
        <w:t xml:space="preserve">Nella realtà complessa di ogni Istituzione scolastica il sistema delle relazioni sindacali è di significativa importanza al fine di, come affermato dal CCNL 2006/2009, </w:t>
      </w:r>
      <w:r w:rsidRPr="007203FC">
        <w:rPr>
          <w:u w:val="single"/>
        </w:rPr>
        <w:t>contemperare il miglioramento delle condizioni di lavoro dei dipendenti con l’esigenza di incrementare l’efficacia e l’efficienza dei servizi prestati, di sostenere la crescita professionale e l’aggiornamento del personale, nonché i processi di innovazione organizzativa.</w:t>
      </w:r>
    </w:p>
    <w:p w14:paraId="40B8ADDC" w14:textId="77777777" w:rsidR="007203FC" w:rsidRPr="007203FC" w:rsidRDefault="007203FC" w:rsidP="007203FC">
      <w:pPr>
        <w:spacing w:before="100" w:beforeAutospacing="1" w:after="100" w:afterAutospacing="1" w:line="360" w:lineRule="auto"/>
        <w:outlineLvl w:val="0"/>
      </w:pPr>
      <w:r w:rsidRPr="007203FC">
        <w:t>Le relazioni sindacali, disciplinate prima dal CCNL 2006/2009 ancora valido per molti aspetti, trovano ora riferimento nel CCNL 2016/2018, che ha integrato il precedente contratto e ha ridefinito le relazioni sindacali articolandole in contrattazione integrativa e partecipazione che, a sua volta, si articola in informazione, confronto e organismi paritetici di partecipazione.</w:t>
      </w:r>
    </w:p>
    <w:p w14:paraId="07F299D5" w14:textId="77777777" w:rsidR="007203FC" w:rsidRPr="007203FC" w:rsidRDefault="007203FC" w:rsidP="007203FC">
      <w:pPr>
        <w:spacing w:before="100" w:beforeAutospacing="1" w:after="100" w:afterAutospacing="1" w:line="360" w:lineRule="auto"/>
        <w:outlineLvl w:val="0"/>
        <w:rPr>
          <w:u w:val="single"/>
        </w:rPr>
      </w:pPr>
      <w:r w:rsidRPr="007203FC">
        <w:rPr>
          <w:u w:val="single"/>
        </w:rPr>
        <w:t>Come recita l’art. 7, “La contrattazione integrativa è finalizzata alla stipulazione di contratti che obbligano reciprocamente le parti” ed è volta ad incrementare la qualità dell’offerta formativa, sostenendo i processi di innovazione in atto, anche mediante la valorizzazione delle professionalità coinvolte (art. 22).</w:t>
      </w:r>
    </w:p>
    <w:p w14:paraId="010429BE" w14:textId="77777777" w:rsidR="007203FC" w:rsidRPr="007203FC" w:rsidRDefault="007203FC" w:rsidP="007203FC">
      <w:pPr>
        <w:spacing w:before="100" w:beforeAutospacing="1" w:after="100" w:afterAutospacing="1" w:line="360" w:lineRule="auto"/>
        <w:outlineLvl w:val="0"/>
      </w:pPr>
      <w:r w:rsidRPr="007203FC">
        <w:t>Con il contratto di Istituto</w:t>
      </w:r>
      <w:r w:rsidRPr="007203FC">
        <w:rPr>
          <w:b/>
          <w:bCs/>
        </w:rPr>
        <w:t> il Dirigente Scolastico, il personale docente e ATA concorrono con lealtà e spirito di servizio</w:t>
      </w:r>
      <w:r w:rsidRPr="007203FC">
        <w:t>, ciascuno per il proprio ambito, alla più ampia condivisione degli obiettivi formativi nell’interesse degli allievi, </w:t>
      </w:r>
      <w:r w:rsidRPr="007203FC">
        <w:rPr>
          <w:b/>
          <w:bCs/>
        </w:rPr>
        <w:t>partecipando alla comunità educante in modo consapevole e costruttivo.</w:t>
      </w:r>
    </w:p>
    <w:p w14:paraId="17C21BB1" w14:textId="77777777" w:rsidR="007203FC" w:rsidRPr="007203FC" w:rsidRDefault="007203FC" w:rsidP="007203FC">
      <w:pPr>
        <w:spacing w:before="100" w:beforeAutospacing="1" w:after="100" w:afterAutospacing="1" w:line="360" w:lineRule="auto"/>
        <w:outlineLvl w:val="0"/>
      </w:pPr>
      <w:r w:rsidRPr="007203FC">
        <w:rPr>
          <w:b/>
          <w:bCs/>
        </w:rPr>
        <w:t>La contrattazione integrativa prevede una “parte normativa”</w:t>
      </w:r>
      <w:r w:rsidRPr="007203FC">
        <w:t>, in cui dare attuazione alle norme generali fissate dal CCNL, da cui non si può assolutamente derogare, con riferimento alle peculiarità di ogni scuola relative a tempi, termini e modalità e una </w:t>
      </w:r>
      <w:r w:rsidRPr="007203FC">
        <w:rPr>
          <w:b/>
          <w:bCs/>
        </w:rPr>
        <w:t>“Parte economica”</w:t>
      </w:r>
      <w:r w:rsidRPr="007203FC">
        <w:t xml:space="preserve"> dove </w:t>
      </w:r>
      <w:r w:rsidRPr="007203FC">
        <w:lastRenderedPageBreak/>
        <w:t>vengono contrattate le risorse economiche, direttamente previste dal Fondo per il Miglioramento dell’Offerta Formativa, ma anche da altri fondi di varia natura, che vengono portati al tavolo negoziale.</w:t>
      </w:r>
    </w:p>
    <w:p w14:paraId="0CAD1B97" w14:textId="77777777" w:rsidR="007203FC" w:rsidRPr="007203FC" w:rsidRDefault="007203FC" w:rsidP="007203FC">
      <w:pPr>
        <w:spacing w:before="100" w:beforeAutospacing="1" w:after="100" w:afterAutospacing="1" w:line="360" w:lineRule="auto"/>
        <w:outlineLvl w:val="0"/>
      </w:pPr>
      <w:r w:rsidRPr="007203FC">
        <w:t>Ciò che ci ha portato ad arrivare in contrattazione con i molti punti all’ordine del giorno la cui discussione abbiamo posto come condizione alla prosecuzione della stessa, è proprio lo spirito espresso nella prima parte di questo documento.</w:t>
      </w:r>
    </w:p>
    <w:p w14:paraId="68081701" w14:textId="77777777" w:rsidR="007203FC" w:rsidRPr="007203FC" w:rsidRDefault="007203FC" w:rsidP="007203FC">
      <w:pPr>
        <w:spacing w:before="100" w:beforeAutospacing="1" w:after="100" w:afterAutospacing="1" w:line="360" w:lineRule="auto"/>
        <w:outlineLvl w:val="0"/>
      </w:pPr>
      <w:r w:rsidRPr="007203FC">
        <w:t>Per quanto ci riguarda, sentita l’assemblea, noi siamo fortemente persuasi ad andare avanti in questa azione sindacale insistendo sul fatto che ogni dipendente che lavora, ad esempio, veda il proprio lavoro retribuito.</w:t>
      </w:r>
    </w:p>
    <w:p w14:paraId="44A57FE5" w14:textId="5450F927" w:rsidR="002C574B" w:rsidRDefault="007203FC" w:rsidP="00B0124F">
      <w:pPr>
        <w:spacing w:before="100" w:beforeAutospacing="1" w:after="100" w:afterAutospacing="1" w:line="360" w:lineRule="auto"/>
        <w:outlineLvl w:val="0"/>
      </w:pPr>
      <w:r>
        <w:t xml:space="preserve">I rappresentanti RSU </w:t>
      </w:r>
    </w:p>
    <w:p w14:paraId="41731DA4" w14:textId="2067C410" w:rsidR="007203FC" w:rsidRDefault="007203FC" w:rsidP="00B0124F">
      <w:pPr>
        <w:spacing w:before="100" w:beforeAutospacing="1" w:after="100" w:afterAutospacing="1" w:line="360" w:lineRule="auto"/>
        <w:outlineLvl w:val="0"/>
      </w:pPr>
      <w:r>
        <w:t xml:space="preserve">Lorenzo </w:t>
      </w:r>
      <w:proofErr w:type="spellStart"/>
      <w:r>
        <w:t>Cristofani</w:t>
      </w:r>
      <w:proofErr w:type="spellEnd"/>
      <w:r>
        <w:t xml:space="preserve">   Riccardo Fagioli   Nicola Strumenti    Daniela Petrini (terminale associativo)</w:t>
      </w:r>
      <w:bookmarkStart w:id="0" w:name="_GoBack"/>
      <w:bookmarkEnd w:id="0"/>
    </w:p>
    <w:sectPr w:rsidR="007203FC" w:rsidSect="00743490">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31330" w14:textId="77777777" w:rsidR="007801EB" w:rsidRDefault="007801EB" w:rsidP="00560544">
      <w:r>
        <w:separator/>
      </w:r>
    </w:p>
  </w:endnote>
  <w:endnote w:type="continuationSeparator" w:id="0">
    <w:p w14:paraId="59080880" w14:textId="77777777" w:rsidR="007801EB" w:rsidRDefault="007801EB" w:rsidP="0056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07"/>
      <w:gridCol w:w="3207"/>
      <w:gridCol w:w="3208"/>
    </w:tblGrid>
    <w:tr w:rsidR="000727AB" w:rsidRPr="00FF5DCE" w14:paraId="5469CA42" w14:textId="77777777" w:rsidTr="000727AB">
      <w:tc>
        <w:tcPr>
          <w:tcW w:w="3207" w:type="dxa"/>
        </w:tcPr>
        <w:p w14:paraId="1728C257" w14:textId="77777777" w:rsidR="00124067" w:rsidRDefault="00124067" w:rsidP="000727AB">
          <w:pPr>
            <w:pStyle w:val="Pidipagina"/>
            <w:jc w:val="center"/>
            <w:rPr>
              <w:sz w:val="20"/>
              <w:szCs w:val="20"/>
            </w:rPr>
          </w:pPr>
          <w:r w:rsidRPr="00124067">
            <w:rPr>
              <w:b/>
              <w:bCs/>
              <w:color w:val="008000"/>
              <w:sz w:val="20"/>
              <w:szCs w:val="20"/>
            </w:rPr>
            <w:t xml:space="preserve">Sede </w:t>
          </w:r>
          <w:r w:rsidR="000727AB" w:rsidRPr="00124067">
            <w:rPr>
              <w:b/>
              <w:bCs/>
              <w:color w:val="008000"/>
              <w:sz w:val="20"/>
              <w:szCs w:val="20"/>
            </w:rPr>
            <w:t>Cisl Scuola Lucca</w:t>
          </w:r>
          <w:r w:rsidR="000727AB" w:rsidRPr="00124067">
            <w:rPr>
              <w:sz w:val="20"/>
              <w:szCs w:val="20"/>
            </w:rPr>
            <w:br/>
            <w:t>Viale G. Puccini, 1780</w:t>
          </w:r>
        </w:p>
        <w:p w14:paraId="11B44EB0" w14:textId="77777777" w:rsidR="000727AB" w:rsidRPr="00124067" w:rsidRDefault="000727AB" w:rsidP="000727AB">
          <w:pPr>
            <w:pStyle w:val="Pidipagina"/>
            <w:jc w:val="center"/>
            <w:rPr>
              <w:sz w:val="20"/>
              <w:szCs w:val="20"/>
            </w:rPr>
          </w:pPr>
          <w:r w:rsidRPr="00124067">
            <w:rPr>
              <w:sz w:val="20"/>
              <w:szCs w:val="20"/>
            </w:rPr>
            <w:t xml:space="preserve">55100 Lucca </w:t>
          </w:r>
          <w:r w:rsidR="00124067">
            <w:rPr>
              <w:sz w:val="20"/>
              <w:szCs w:val="20"/>
            </w:rPr>
            <w:t>(</w:t>
          </w:r>
          <w:r w:rsidRPr="00124067">
            <w:rPr>
              <w:sz w:val="20"/>
              <w:szCs w:val="20"/>
            </w:rPr>
            <w:t>LU</w:t>
          </w:r>
          <w:r w:rsidR="00124067">
            <w:rPr>
              <w:sz w:val="20"/>
              <w:szCs w:val="20"/>
            </w:rPr>
            <w:t>)</w:t>
          </w:r>
        </w:p>
        <w:p w14:paraId="4D3B6990" w14:textId="77777777" w:rsidR="000727AB" w:rsidRPr="00124067" w:rsidRDefault="000727AB" w:rsidP="000727AB">
          <w:pPr>
            <w:pStyle w:val="Pidipagina"/>
            <w:jc w:val="center"/>
            <w:rPr>
              <w:sz w:val="20"/>
              <w:szCs w:val="20"/>
            </w:rPr>
          </w:pPr>
          <w:r w:rsidRPr="00124067">
            <w:rPr>
              <w:sz w:val="20"/>
              <w:szCs w:val="20"/>
            </w:rPr>
            <w:t>lucca@cislscuolatoscana.it</w:t>
          </w:r>
        </w:p>
      </w:tc>
      <w:tc>
        <w:tcPr>
          <w:tcW w:w="3207" w:type="dxa"/>
        </w:tcPr>
        <w:p w14:paraId="7B4D98EB" w14:textId="77777777" w:rsidR="00124067" w:rsidRDefault="00124067" w:rsidP="000727AB">
          <w:pPr>
            <w:pStyle w:val="Pidipagina"/>
            <w:jc w:val="center"/>
            <w:rPr>
              <w:sz w:val="20"/>
              <w:szCs w:val="20"/>
            </w:rPr>
          </w:pPr>
          <w:r w:rsidRPr="00124067">
            <w:rPr>
              <w:b/>
              <w:bCs/>
              <w:color w:val="008000"/>
              <w:sz w:val="20"/>
              <w:szCs w:val="20"/>
            </w:rPr>
            <w:t xml:space="preserve">Sede </w:t>
          </w:r>
          <w:r w:rsidR="000727AB" w:rsidRPr="00124067">
            <w:rPr>
              <w:b/>
              <w:bCs/>
              <w:color w:val="008000"/>
              <w:sz w:val="20"/>
              <w:szCs w:val="20"/>
            </w:rPr>
            <w:t>Cisl Scuola Massa Carrara</w:t>
          </w:r>
          <w:r w:rsidR="000727AB" w:rsidRPr="00124067">
            <w:rPr>
              <w:sz w:val="20"/>
              <w:szCs w:val="20"/>
            </w:rPr>
            <w:br/>
            <w:t xml:space="preserve">Via del Patriota, 12 </w:t>
          </w:r>
        </w:p>
        <w:p w14:paraId="6AF066E1" w14:textId="77777777" w:rsidR="000727AB" w:rsidRPr="00ED6A27" w:rsidRDefault="000727AB" w:rsidP="000727AB">
          <w:pPr>
            <w:pStyle w:val="Pidipagina"/>
            <w:jc w:val="center"/>
            <w:rPr>
              <w:sz w:val="20"/>
              <w:szCs w:val="20"/>
              <w:lang w:val="sv-SE"/>
            </w:rPr>
          </w:pPr>
          <w:r w:rsidRPr="00ED6A27">
            <w:rPr>
              <w:sz w:val="20"/>
              <w:szCs w:val="20"/>
              <w:lang w:val="sv-SE"/>
            </w:rPr>
            <w:t xml:space="preserve">54100 Massa </w:t>
          </w:r>
          <w:r w:rsidR="00124067" w:rsidRPr="00ED6A27">
            <w:rPr>
              <w:sz w:val="20"/>
              <w:szCs w:val="20"/>
              <w:lang w:val="sv-SE"/>
            </w:rPr>
            <w:t>(</w:t>
          </w:r>
          <w:r w:rsidRPr="00ED6A27">
            <w:rPr>
              <w:sz w:val="20"/>
              <w:szCs w:val="20"/>
              <w:lang w:val="sv-SE"/>
            </w:rPr>
            <w:t>MS</w:t>
          </w:r>
          <w:r w:rsidR="00124067" w:rsidRPr="00ED6A27">
            <w:rPr>
              <w:sz w:val="20"/>
              <w:szCs w:val="20"/>
              <w:lang w:val="sv-SE"/>
            </w:rPr>
            <w:t>)</w:t>
          </w:r>
        </w:p>
        <w:p w14:paraId="23A7BB27" w14:textId="77777777" w:rsidR="002C574B" w:rsidRPr="00ED6A27" w:rsidRDefault="002C574B" w:rsidP="000727AB">
          <w:pPr>
            <w:pStyle w:val="Pidipagina"/>
            <w:jc w:val="center"/>
            <w:rPr>
              <w:sz w:val="20"/>
              <w:szCs w:val="20"/>
              <w:lang w:val="sv-SE"/>
            </w:rPr>
          </w:pPr>
          <w:r w:rsidRPr="00ED6A27">
            <w:rPr>
              <w:sz w:val="20"/>
              <w:szCs w:val="20"/>
              <w:lang w:val="sv-SE"/>
            </w:rPr>
            <w:t>massa@cislscuolatoscana.it</w:t>
          </w:r>
        </w:p>
      </w:tc>
      <w:tc>
        <w:tcPr>
          <w:tcW w:w="3208" w:type="dxa"/>
        </w:tcPr>
        <w:p w14:paraId="74C392EB" w14:textId="77777777" w:rsidR="00124067" w:rsidRDefault="00124067" w:rsidP="000727AB">
          <w:pPr>
            <w:pStyle w:val="Pidipagina"/>
            <w:jc w:val="center"/>
            <w:rPr>
              <w:sz w:val="20"/>
              <w:szCs w:val="20"/>
            </w:rPr>
          </w:pPr>
          <w:r w:rsidRPr="00124067">
            <w:rPr>
              <w:b/>
              <w:bCs/>
              <w:color w:val="008000"/>
              <w:sz w:val="20"/>
              <w:szCs w:val="20"/>
            </w:rPr>
            <w:t xml:space="preserve">Sede </w:t>
          </w:r>
          <w:r w:rsidR="000727AB" w:rsidRPr="00124067">
            <w:rPr>
              <w:b/>
              <w:bCs/>
              <w:color w:val="008000"/>
              <w:sz w:val="20"/>
              <w:szCs w:val="20"/>
            </w:rPr>
            <w:t>Cisl Scuola Pistoia</w:t>
          </w:r>
          <w:r w:rsidR="000727AB" w:rsidRPr="00124067">
            <w:rPr>
              <w:sz w:val="20"/>
              <w:szCs w:val="20"/>
            </w:rPr>
            <w:br/>
            <w:t xml:space="preserve">Viale Matteotti </w:t>
          </w:r>
          <w:r w:rsidRPr="00124067">
            <w:rPr>
              <w:sz w:val="20"/>
              <w:szCs w:val="20"/>
            </w:rPr>
            <w:t>21</w:t>
          </w:r>
          <w:r w:rsidR="000727AB" w:rsidRPr="00124067">
            <w:rPr>
              <w:sz w:val="20"/>
              <w:szCs w:val="20"/>
            </w:rPr>
            <w:t xml:space="preserve"> </w:t>
          </w:r>
        </w:p>
        <w:p w14:paraId="0DE833B7" w14:textId="77777777" w:rsidR="000727AB" w:rsidRPr="00ED6A27" w:rsidRDefault="000727AB" w:rsidP="000727AB">
          <w:pPr>
            <w:pStyle w:val="Pidipagina"/>
            <w:jc w:val="center"/>
            <w:rPr>
              <w:sz w:val="20"/>
              <w:szCs w:val="20"/>
              <w:lang w:val="fi-FI"/>
            </w:rPr>
          </w:pPr>
          <w:r w:rsidRPr="00ED6A27">
            <w:rPr>
              <w:sz w:val="20"/>
              <w:szCs w:val="20"/>
              <w:lang w:val="fi-FI"/>
            </w:rPr>
            <w:t>51100 Pistoia (PT)</w:t>
          </w:r>
        </w:p>
        <w:p w14:paraId="2014AE27" w14:textId="77777777" w:rsidR="002C574B" w:rsidRPr="00ED6A27" w:rsidRDefault="002C574B" w:rsidP="000727AB">
          <w:pPr>
            <w:pStyle w:val="Pidipagina"/>
            <w:jc w:val="center"/>
            <w:rPr>
              <w:sz w:val="20"/>
              <w:szCs w:val="20"/>
              <w:lang w:val="fi-FI"/>
            </w:rPr>
          </w:pPr>
          <w:r w:rsidRPr="00ED6A27">
            <w:rPr>
              <w:sz w:val="20"/>
              <w:szCs w:val="20"/>
              <w:lang w:val="fi-FI"/>
            </w:rPr>
            <w:t>pistoia@cislscuolatoscana.it</w:t>
          </w:r>
        </w:p>
      </w:tc>
    </w:tr>
  </w:tbl>
  <w:p w14:paraId="798139BD" w14:textId="77777777" w:rsidR="00124067" w:rsidRPr="00124067" w:rsidRDefault="00124067" w:rsidP="00124067">
    <w:pPr>
      <w:pStyle w:val="Pidipagina"/>
      <w:jc w:val="center"/>
      <w:rPr>
        <w:color w:val="808080" w:themeColor="background1" w:themeShade="80"/>
        <w:sz w:val="22"/>
        <w:szCs w:val="22"/>
      </w:rPr>
    </w:pPr>
    <w:r w:rsidRPr="00124067">
      <w:rPr>
        <w:color w:val="808080" w:themeColor="background1" w:themeShade="80"/>
        <w:sz w:val="22"/>
        <w:szCs w:val="22"/>
      </w:rPr>
      <w:t>Sede legale CISL SCUOLA TOSCANA NORD</w:t>
    </w:r>
  </w:p>
  <w:p w14:paraId="6D90F9D9" w14:textId="77777777" w:rsidR="000727AB" w:rsidRPr="00124067" w:rsidRDefault="00124067" w:rsidP="00124067">
    <w:pPr>
      <w:pStyle w:val="Pidipagina"/>
      <w:jc w:val="center"/>
      <w:rPr>
        <w:color w:val="808080" w:themeColor="background1" w:themeShade="80"/>
        <w:sz w:val="22"/>
        <w:szCs w:val="22"/>
        <w:lang w:val="fi-FI"/>
      </w:rPr>
    </w:pPr>
    <w:r w:rsidRPr="00124067">
      <w:rPr>
        <w:color w:val="808080" w:themeColor="background1" w:themeShade="80"/>
        <w:sz w:val="22"/>
        <w:szCs w:val="22"/>
        <w:lang w:val="fi-FI"/>
      </w:rPr>
      <w:t>Viale Matteotti 21 – 51100 Pistoia (PT) email: cislscuola</w:t>
    </w:r>
    <w:r>
      <w:rPr>
        <w:color w:val="808080" w:themeColor="background1" w:themeShade="80"/>
        <w:sz w:val="22"/>
        <w:szCs w:val="22"/>
        <w:lang w:val="fi-FI"/>
      </w:rPr>
      <w:t>.</w:t>
    </w:r>
    <w:r w:rsidRPr="00124067">
      <w:rPr>
        <w:color w:val="808080" w:themeColor="background1" w:themeShade="80"/>
        <w:sz w:val="22"/>
        <w:szCs w:val="22"/>
        <w:lang w:val="fi-FI"/>
      </w:rPr>
      <w:t>toscananord@cisl.it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F2E12" w14:textId="77777777" w:rsidR="007801EB" w:rsidRDefault="007801EB" w:rsidP="00560544">
      <w:r>
        <w:separator/>
      </w:r>
    </w:p>
  </w:footnote>
  <w:footnote w:type="continuationSeparator" w:id="0">
    <w:p w14:paraId="154BBBB2" w14:textId="77777777" w:rsidR="007801EB" w:rsidRDefault="007801EB" w:rsidP="00560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C3D8" w14:textId="77777777" w:rsidR="00560544" w:rsidRDefault="00560544" w:rsidP="00560544">
    <w:pPr>
      <w:pStyle w:val="Intestazione"/>
      <w:jc w:val="center"/>
    </w:pPr>
    <w:r>
      <w:fldChar w:fldCharType="begin"/>
    </w:r>
    <w:r>
      <w:instrText xml:space="preserve"> INCLUDEPICTURE "https://www.cislscuola-toscananord.it/images/CISL_Scuola_MOD2.png" \* MERGEFORMATINET </w:instrText>
    </w:r>
    <w:r>
      <w:fldChar w:fldCharType="separate"/>
    </w:r>
    <w:r>
      <w:rPr>
        <w:noProof/>
      </w:rPr>
      <w:drawing>
        <wp:inline distT="0" distB="0" distL="0" distR="0" wp14:anchorId="369254F2" wp14:editId="26D19CE2">
          <wp:extent cx="4253023" cy="728560"/>
          <wp:effectExtent l="0" t="0" r="1905" b="0"/>
          <wp:docPr id="2" name="Immagine 2" descr="CISLSCUOLA Toscana N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SLSCUOLA Toscana No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0002" cy="748599"/>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E40"/>
    <w:multiLevelType w:val="hybridMultilevel"/>
    <w:tmpl w:val="B086A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6C914F7"/>
    <w:multiLevelType w:val="hybridMultilevel"/>
    <w:tmpl w:val="0F5A3E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A04C7A"/>
    <w:multiLevelType w:val="hybridMultilevel"/>
    <w:tmpl w:val="34EEDCD8"/>
    <w:lvl w:ilvl="0" w:tplc="0410000F">
      <w:start w:val="1"/>
      <w:numFmt w:val="decimal"/>
      <w:lvlText w:val="%1."/>
      <w:lvlJc w:val="left"/>
      <w:pPr>
        <w:ind w:left="1413" w:hanging="360"/>
      </w:pPr>
    </w:lvl>
    <w:lvl w:ilvl="1" w:tplc="04100019" w:tentative="1">
      <w:start w:val="1"/>
      <w:numFmt w:val="lowerLetter"/>
      <w:lvlText w:val="%2."/>
      <w:lvlJc w:val="left"/>
      <w:pPr>
        <w:ind w:left="2133" w:hanging="360"/>
      </w:pPr>
    </w:lvl>
    <w:lvl w:ilvl="2" w:tplc="0410001B" w:tentative="1">
      <w:start w:val="1"/>
      <w:numFmt w:val="lowerRoman"/>
      <w:lvlText w:val="%3."/>
      <w:lvlJc w:val="right"/>
      <w:pPr>
        <w:ind w:left="2853" w:hanging="180"/>
      </w:pPr>
    </w:lvl>
    <w:lvl w:ilvl="3" w:tplc="0410000F" w:tentative="1">
      <w:start w:val="1"/>
      <w:numFmt w:val="decimal"/>
      <w:lvlText w:val="%4."/>
      <w:lvlJc w:val="left"/>
      <w:pPr>
        <w:ind w:left="3573" w:hanging="360"/>
      </w:pPr>
    </w:lvl>
    <w:lvl w:ilvl="4" w:tplc="04100019" w:tentative="1">
      <w:start w:val="1"/>
      <w:numFmt w:val="lowerLetter"/>
      <w:lvlText w:val="%5."/>
      <w:lvlJc w:val="left"/>
      <w:pPr>
        <w:ind w:left="4293" w:hanging="360"/>
      </w:pPr>
    </w:lvl>
    <w:lvl w:ilvl="5" w:tplc="0410001B" w:tentative="1">
      <w:start w:val="1"/>
      <w:numFmt w:val="lowerRoman"/>
      <w:lvlText w:val="%6."/>
      <w:lvlJc w:val="right"/>
      <w:pPr>
        <w:ind w:left="5013" w:hanging="180"/>
      </w:pPr>
    </w:lvl>
    <w:lvl w:ilvl="6" w:tplc="0410000F" w:tentative="1">
      <w:start w:val="1"/>
      <w:numFmt w:val="decimal"/>
      <w:lvlText w:val="%7."/>
      <w:lvlJc w:val="left"/>
      <w:pPr>
        <w:ind w:left="5733" w:hanging="360"/>
      </w:pPr>
    </w:lvl>
    <w:lvl w:ilvl="7" w:tplc="04100019" w:tentative="1">
      <w:start w:val="1"/>
      <w:numFmt w:val="lowerLetter"/>
      <w:lvlText w:val="%8."/>
      <w:lvlJc w:val="left"/>
      <w:pPr>
        <w:ind w:left="6453" w:hanging="360"/>
      </w:pPr>
    </w:lvl>
    <w:lvl w:ilvl="8" w:tplc="0410001B" w:tentative="1">
      <w:start w:val="1"/>
      <w:numFmt w:val="lowerRoman"/>
      <w:lvlText w:val="%9."/>
      <w:lvlJc w:val="right"/>
      <w:pPr>
        <w:ind w:left="7173" w:hanging="180"/>
      </w:pPr>
    </w:lvl>
  </w:abstractNum>
  <w:abstractNum w:abstractNumId="3" w15:restartNumberingAfterBreak="0">
    <w:nsid w:val="38752B39"/>
    <w:multiLevelType w:val="hybridMultilevel"/>
    <w:tmpl w:val="20EC809A"/>
    <w:lvl w:ilvl="0" w:tplc="9412EF48">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0A19B4"/>
    <w:multiLevelType w:val="hybridMultilevel"/>
    <w:tmpl w:val="A13291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10"/>
    <w:rsid w:val="000727AB"/>
    <w:rsid w:val="000E2CEB"/>
    <w:rsid w:val="00124067"/>
    <w:rsid w:val="001C7EC1"/>
    <w:rsid w:val="001D6005"/>
    <w:rsid w:val="00295129"/>
    <w:rsid w:val="002C574B"/>
    <w:rsid w:val="002C63AA"/>
    <w:rsid w:val="004339C3"/>
    <w:rsid w:val="004E5D95"/>
    <w:rsid w:val="005053C6"/>
    <w:rsid w:val="005549D1"/>
    <w:rsid w:val="00560544"/>
    <w:rsid w:val="006F6800"/>
    <w:rsid w:val="007203FC"/>
    <w:rsid w:val="00743490"/>
    <w:rsid w:val="00762246"/>
    <w:rsid w:val="00770B1E"/>
    <w:rsid w:val="007801EB"/>
    <w:rsid w:val="007B49FF"/>
    <w:rsid w:val="0090706C"/>
    <w:rsid w:val="00912138"/>
    <w:rsid w:val="00AB327A"/>
    <w:rsid w:val="00B0124F"/>
    <w:rsid w:val="00BD4783"/>
    <w:rsid w:val="00C0641D"/>
    <w:rsid w:val="00C75042"/>
    <w:rsid w:val="00C803F6"/>
    <w:rsid w:val="00DB3A56"/>
    <w:rsid w:val="00DF03FE"/>
    <w:rsid w:val="00E43D10"/>
    <w:rsid w:val="00EA657C"/>
    <w:rsid w:val="00ED6A27"/>
    <w:rsid w:val="00F3389B"/>
    <w:rsid w:val="00FF5DC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2785"/>
  <w15:chartTrackingRefBased/>
  <w15:docId w15:val="{3B9B5E39-813B-0240-AF59-A453AB42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39C3"/>
    <w:rPr>
      <w:rFonts w:ascii="Times New Roman" w:eastAsia="Times New Roman" w:hAnsi="Times New Roman" w:cs="Times New Roman"/>
      <w:lang w:eastAsia="it-IT"/>
    </w:rPr>
  </w:style>
  <w:style w:type="paragraph" w:styleId="Titolo1">
    <w:name w:val="heading 1"/>
    <w:basedOn w:val="Normale"/>
    <w:link w:val="Titolo1Carattere"/>
    <w:uiPriority w:val="9"/>
    <w:qFormat/>
    <w:rsid w:val="00E43D10"/>
    <w:pPr>
      <w:spacing w:before="100" w:beforeAutospacing="1" w:after="100" w:afterAutospacing="1"/>
      <w:outlineLvl w:val="0"/>
    </w:pPr>
    <w:rPr>
      <w:b/>
      <w:bCs/>
      <w:kern w:val="36"/>
      <w:sz w:val="48"/>
      <w:szCs w:val="4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3D10"/>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E43D10"/>
    <w:pPr>
      <w:spacing w:before="100" w:beforeAutospacing="1" w:after="100" w:afterAutospacing="1"/>
    </w:pPr>
  </w:style>
  <w:style w:type="paragraph" w:customStyle="1" w:styleId="Default">
    <w:name w:val="Default"/>
    <w:rsid w:val="00E43D10"/>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F3389B"/>
    <w:pPr>
      <w:ind w:left="720"/>
      <w:contextualSpacing/>
    </w:pPr>
    <w:rPr>
      <w:rFonts w:asciiTheme="minorHAnsi" w:eastAsiaTheme="minorHAnsi" w:hAnsiTheme="minorHAnsi" w:cstheme="minorBidi"/>
      <w:lang w:eastAsia="en-US"/>
    </w:rPr>
  </w:style>
  <w:style w:type="paragraph" w:styleId="Intestazione">
    <w:name w:val="header"/>
    <w:basedOn w:val="Normale"/>
    <w:link w:val="IntestazioneCarattere"/>
    <w:uiPriority w:val="99"/>
    <w:unhideWhenUsed/>
    <w:rsid w:val="00560544"/>
    <w:pPr>
      <w:tabs>
        <w:tab w:val="center" w:pos="4819"/>
        <w:tab w:val="right" w:pos="9638"/>
      </w:tabs>
    </w:pPr>
  </w:style>
  <w:style w:type="character" w:customStyle="1" w:styleId="IntestazioneCarattere">
    <w:name w:val="Intestazione Carattere"/>
    <w:basedOn w:val="Carpredefinitoparagrafo"/>
    <w:link w:val="Intestazione"/>
    <w:uiPriority w:val="99"/>
    <w:rsid w:val="00560544"/>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560544"/>
    <w:pPr>
      <w:tabs>
        <w:tab w:val="center" w:pos="4819"/>
        <w:tab w:val="right" w:pos="9638"/>
      </w:tabs>
    </w:pPr>
  </w:style>
  <w:style w:type="character" w:customStyle="1" w:styleId="PidipaginaCarattere">
    <w:name w:val="Piè di pagina Carattere"/>
    <w:basedOn w:val="Carpredefinitoparagrafo"/>
    <w:link w:val="Pidipagina"/>
    <w:uiPriority w:val="99"/>
    <w:rsid w:val="00560544"/>
    <w:rPr>
      <w:rFonts w:ascii="Times New Roman" w:eastAsia="Times New Roman" w:hAnsi="Times New Roman" w:cs="Times New Roman"/>
      <w:lang w:eastAsia="it-IT"/>
    </w:rPr>
  </w:style>
  <w:style w:type="table" w:styleId="Grigliatabella">
    <w:name w:val="Table Grid"/>
    <w:basedOn w:val="Tabellanormale"/>
    <w:uiPriority w:val="39"/>
    <w:rsid w:val="00072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727AB"/>
    <w:rPr>
      <w:b/>
      <w:bCs/>
    </w:rPr>
  </w:style>
  <w:style w:type="character" w:styleId="Collegamentoipertestuale">
    <w:name w:val="Hyperlink"/>
    <w:basedOn w:val="Carpredefinitoparagrafo"/>
    <w:uiPriority w:val="99"/>
    <w:semiHidden/>
    <w:unhideWhenUsed/>
    <w:rsid w:val="00072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9940">
      <w:bodyDiv w:val="1"/>
      <w:marLeft w:val="0"/>
      <w:marRight w:val="0"/>
      <w:marTop w:val="0"/>
      <w:marBottom w:val="0"/>
      <w:divBdr>
        <w:top w:val="none" w:sz="0" w:space="0" w:color="auto"/>
        <w:left w:val="none" w:sz="0" w:space="0" w:color="auto"/>
        <w:bottom w:val="none" w:sz="0" w:space="0" w:color="auto"/>
        <w:right w:val="none" w:sz="0" w:space="0" w:color="auto"/>
      </w:divBdr>
      <w:divsChild>
        <w:div w:id="524638054">
          <w:marLeft w:val="0"/>
          <w:marRight w:val="0"/>
          <w:marTop w:val="0"/>
          <w:marBottom w:val="0"/>
          <w:divBdr>
            <w:top w:val="none" w:sz="0" w:space="0" w:color="auto"/>
            <w:left w:val="none" w:sz="0" w:space="0" w:color="auto"/>
            <w:bottom w:val="none" w:sz="0" w:space="0" w:color="auto"/>
            <w:right w:val="none" w:sz="0" w:space="0" w:color="auto"/>
          </w:divBdr>
        </w:div>
      </w:divsChild>
    </w:div>
    <w:div w:id="150760225">
      <w:bodyDiv w:val="1"/>
      <w:marLeft w:val="0"/>
      <w:marRight w:val="0"/>
      <w:marTop w:val="0"/>
      <w:marBottom w:val="0"/>
      <w:divBdr>
        <w:top w:val="none" w:sz="0" w:space="0" w:color="auto"/>
        <w:left w:val="none" w:sz="0" w:space="0" w:color="auto"/>
        <w:bottom w:val="none" w:sz="0" w:space="0" w:color="auto"/>
        <w:right w:val="none" w:sz="0" w:space="0" w:color="auto"/>
      </w:divBdr>
    </w:div>
    <w:div w:id="819032177">
      <w:bodyDiv w:val="1"/>
      <w:marLeft w:val="0"/>
      <w:marRight w:val="0"/>
      <w:marTop w:val="0"/>
      <w:marBottom w:val="0"/>
      <w:divBdr>
        <w:top w:val="none" w:sz="0" w:space="0" w:color="auto"/>
        <w:left w:val="none" w:sz="0" w:space="0" w:color="auto"/>
        <w:bottom w:val="none" w:sz="0" w:space="0" w:color="auto"/>
        <w:right w:val="none" w:sz="0" w:space="0" w:color="auto"/>
      </w:divBdr>
    </w:div>
    <w:div w:id="1510171334">
      <w:bodyDiv w:val="1"/>
      <w:marLeft w:val="0"/>
      <w:marRight w:val="0"/>
      <w:marTop w:val="0"/>
      <w:marBottom w:val="0"/>
      <w:divBdr>
        <w:top w:val="none" w:sz="0" w:space="0" w:color="auto"/>
        <w:left w:val="none" w:sz="0" w:space="0" w:color="auto"/>
        <w:bottom w:val="none" w:sz="0" w:space="0" w:color="auto"/>
        <w:right w:val="none" w:sz="0" w:space="0" w:color="auto"/>
      </w:divBdr>
    </w:div>
    <w:div w:id="153133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riccardo-fagioli69@virgilio.it</cp:lastModifiedBy>
  <cp:revision>2</cp:revision>
  <dcterms:created xsi:type="dcterms:W3CDTF">2025-01-23T12:34:00Z</dcterms:created>
  <dcterms:modified xsi:type="dcterms:W3CDTF">2025-01-23T12:34:00Z</dcterms:modified>
</cp:coreProperties>
</file>